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54463-2011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Группа Д74</w:t>
      </w:r>
      <w:r w:rsidRPr="002074A8">
        <w:rPr>
          <w:rFonts w:ascii="Arial" w:eastAsia="Times New Roman" w:hAnsi="Arial" w:cs="Arial"/>
          <w:color w:val="4C4C4C"/>
          <w:sz w:val="23"/>
        </w:rPr>
        <w:t> </w:t>
      </w:r>
    </w:p>
    <w:p w:rsidR="002074A8" w:rsidRPr="002074A8" w:rsidRDefault="002074A8" w:rsidP="002074A8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br/>
        <w:t>НАЦИОНАЛЬНЫЙ СТАНДАРТ РОССИЙСКОЙ ФЕДЕРАЦИИ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br/>
      </w:r>
    </w:p>
    <w:p w:rsidR="002074A8" w:rsidRPr="002074A8" w:rsidRDefault="002074A8" w:rsidP="002074A8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ТАРА ИЗ КАРТОНА И КОМБИНИРОВАННЫХ МАТЕРИАЛОВ ДЛЯ ПИЩЕВОЙ ПРОДУКЦИИ</w:t>
      </w:r>
    </w:p>
    <w:p w:rsidR="002074A8" w:rsidRPr="00BE0105" w:rsidRDefault="002074A8" w:rsidP="002074A8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Технические</w:t>
      </w:r>
      <w:r w:rsidRPr="00BE0105">
        <w:rPr>
          <w:rFonts w:ascii="Arial" w:eastAsia="Times New Roman" w:hAnsi="Arial" w:cs="Arial"/>
          <w:b/>
          <w:bCs/>
          <w:color w:val="4C4C4C"/>
          <w:sz w:val="23"/>
          <w:szCs w:val="23"/>
        </w:rPr>
        <w:t xml:space="preserve"> 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условия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ОКС 55.160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ОКП 54 7100</w:t>
      </w:r>
      <w:r w:rsidRPr="002074A8">
        <w:rPr>
          <w:rFonts w:ascii="Arial" w:eastAsia="Times New Roman" w:hAnsi="Arial" w:cs="Arial"/>
          <w:color w:val="4C4C4C"/>
          <w:sz w:val="23"/>
        </w:rPr>
        <w:t>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Дата введения</w:t>
      </w:r>
      <w:r w:rsidRPr="002074A8">
        <w:rPr>
          <w:rFonts w:ascii="Arial" w:eastAsia="Times New Roman" w:hAnsi="Arial" w:cs="Arial"/>
          <w:color w:val="4C4C4C"/>
          <w:sz w:val="23"/>
        </w:rPr>
        <w:t> 2012-03-01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br/>
        <w:t>Предисловие</w:t>
      </w:r>
      <w:r w:rsidRPr="002074A8">
        <w:rPr>
          <w:rFonts w:ascii="Arial" w:eastAsia="Times New Roman" w:hAnsi="Arial" w:cs="Arial"/>
          <w:b/>
          <w:bCs/>
          <w:color w:val="4C4C4C"/>
          <w:sz w:val="23"/>
        </w:rPr>
        <w:t>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Цели и принципы стандартизации в Российской Федерации установлены Федеральным законом от</w:t>
      </w:r>
      <w:r w:rsidRPr="002074A8">
        <w:rPr>
          <w:rFonts w:ascii="Arial" w:eastAsia="Times New Roman" w:hAnsi="Arial" w:cs="Arial"/>
          <w:color w:val="4C4C4C"/>
          <w:sz w:val="23"/>
        </w:rPr>
        <w:t> 27 декабря 2002 г.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N 184-ФЗ "О техническом регулировании", а правила применения национальных стандартов Российской Федерации - 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1.0-2004 "Стандартизация в Российской Федерации. Основные положения"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Сведения о стандарте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     1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РАЗРАБОТАН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И ВНЕСЕН Техническим комитетом по стандартизации ТК 223 "Упаковка"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2 УТВЕРЖДЕН И ВВЕДЕН В ДЕЙСТВИЕ Приказом Федерального агентства по техническому регулированию и метрологии от</w:t>
      </w:r>
      <w:r w:rsidRPr="002074A8">
        <w:rPr>
          <w:rFonts w:ascii="Arial" w:eastAsia="Times New Roman" w:hAnsi="Arial" w:cs="Arial"/>
          <w:color w:val="4C4C4C"/>
          <w:sz w:val="23"/>
        </w:rPr>
        <w:t> 30 сентября 2011 г.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N 433-ст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3 ВВЕДЕН ВПЕРВЫЕ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сети Интернет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lastRenderedPageBreak/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1 Область применения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Настоящий стандарт распространяется на тару из картона и комбинированных материалов - ящики с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четырехклапанными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дном и крышкой, складные лотковые и оберточные ящики (далее - ящики), предназначенные для упаковывания, транспортирования и хранения пищевой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Ящики могут применяться для упаковывания другой продукции массой, не превышающей предельную, указанную в таблице А.1 приложения А, если они обеспечивают сохранность и качество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Ящики, предназначенные для упаковывания, транспортирования и хранения пищевой продукции, отправляемой в районы Крайнего Севера и приравненные к ним местности, должны соответствовать ГОСТ 15846.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2 Нормативные ссылки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В настоящем стандарте использованы нормативные ссылки на следующие стандарты: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52901-2007 Картон гофрированный для упаковки продукции.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53876-2010 Крахмал картофельный.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427-75 Линейки измерительные металлические.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3282-74 Проволока стальная низкоуглеродистая общего назначения.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7502-98 Рулетки измерительные металлические.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7933-89 Картон для потребительской тары. Общие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9078-84 Поддоны плоские. Общие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9142-90 Ящики из гофрированного картона. Общие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9421-80 Картон тарный плоский склеенный.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     ГОСТ 10234-77 Лента стальная плющеная средней прочности.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10354-82 Пленка полиэтиленовая.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14192-96 Маркировка грузов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18106-72 Тара транспортная наполненная. Обозначение частей для испытания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18211-72 (ИСО 12048-94) Тара транспортная. Метод испытания на сжатие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18425-73 Тара транспортная наполненная. Метод испытания на удар при свободном падении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ГОСТ 18992-80 Дисперсия поливинилацетатная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гомополимерная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грубодисперсная.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19434-74 Грузовые единицы, транспортные средства и склады. Основные присоединительные размеры.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21140-88 Тара. Система размеров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21798-76 Тара транспортная наполненная. Метод кондиционирования для испытаний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ГОСТ 25014-81 Тара транспортная наполненная. Метод испытания прочности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ГОСТ 25064-81 Тара транспортная наполненная. Методы испытания на горизонтальный удар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ГОСТ 25776-83 Продукция штучная и в потребительской таре. Упаковка групповая в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термоусадочную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пленку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ГОСТ 25951-83 Пленка полиэтиленовая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термоусадочная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. Технические условия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ГОСТ 26663-85 Пакеты транспортные. Формирование с применением средств пакетирования.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Общие технические требования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информационным указателям, опубликованным в текущем году.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3 Основные параметры и размеры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3.1 Ящики изготовляют следующих типов: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складные с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четырехклапанными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дном и крышкой в соответствии с ГОСТ 9142 (таблица 1);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складные лотковые и оберточные в соответствии с ГОСТ 9142 (таблица 5 приложения 2).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потребителем ящики других конструкций и исполнений изготовляют по технической документации, утвержденной в установленном порядке.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3.2 Размеры ящиков устанавливают в технической документации с учетом требований ГОСТ 21140. Рекомендуемые параметры и размеры ящиков приведены в приложении 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3.3 Допускаемые отклонения от внутренних размеров ящиков (кроме лотков) не должны превышать: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- 2 мм - для ящиков, изготовленных из гофрированного картона типа Т с профилем гофра Е и F по 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52901 или тарного плоского склеенного картона марок КС и КС1 по ГОСТ 9421;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- 3 мм - для ящиков, изготовленных из гофрированного картона типа Т с профилем гофра А, С и В по 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52901;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- 5 мм - для ящиков, изготовленных из гофрированного картона типов П и С по ГОСТ Р 52901.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Допускаемые отклонения размеров разверток ящиков, изготовленных на плоских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высекательных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машинах, не должны превышать ±2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     3.4 Зазор в стыке наружных клапанов ящиков с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четырехклапанными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дном и крышкой согласовывают с заказчиком.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Изменение ширины зазора по длине клапана не должно превышать 3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4 Технические требования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Ящики изготовляют в соответствии с требованиями ГОСТ 9142, настоящего стандарта, технической документации, утвержденной в установленном порядке.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4.1 Характеристики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 изготовляют из одного листа гофрированного картона.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допускается изготовлять ящики из двух и более листов картона, при условии обеспечения механической прочности ящиков.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В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ящиках из гофрированного картона направление гофров должно быть параллельно высоте ящика.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ящики изготовляют из картона с другим направлением гофров.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4.1.3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Линии сгиба ящиков наносят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рилевкой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,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биговкой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, перфорацией. Способ нанесения линий сгиба для конкретных типов ящиков устанавливают в стандартах или другой технической документации на ящики для конкретных видов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Линии сгиба должны быть взаимно перпендикулярными, если иное не предусмотрено в стандартах или другой технической документации на ящики для конкретных видов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Линии сгиба по всей длине должны быть нанесены четко и равномерно.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4.1.4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Отклонение линий сгиба по</w:t>
      </w:r>
      <w:r w:rsidRPr="002074A8">
        <w:rPr>
          <w:rFonts w:ascii="Arial" w:eastAsia="Times New Roman" w:hAnsi="Arial" w:cs="Arial"/>
          <w:color w:val="4C4C4C"/>
          <w:sz w:val="23"/>
        </w:rPr>
        <w:t> 4.1.3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от перпендикулярности не должно превышать 5 мм на 1 м длины.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4.1.5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Отклонение положения линий сгиба ящика, прорезей и отверстий от заданного в конструкторской документации не должно превышать ±3,0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4.1.6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Разница ширины просечек клапанов по клеевому соединению ящиков, измеренная сверху и снизу по линии сгиба клапанов, не должна превышать 3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4.1.7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ри складывании и склеивании ящиков в местах склеивания поверхностей выступ кромки одной поверхности относительно другой не должен превышать 2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4.1.8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В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ящиках не допускаются: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задиры на наружных и внутренних плоских слоях картона для ящиков, имеющих 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непосредственный контакт с пищевой продукцией;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задиры на наружных и внутренних плоских слоях картона общей площадью более 80 см/м для ящиков с непищевой продукцией;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несклеенные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участки на наружном плоском слое картона;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</w:t>
      </w:r>
      <w:proofErr w:type="spellStart"/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несклеенные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участки на внутреннем плоском слое картона общей площадью более 50 см/м;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расслоение, разрывы, разрезы кромок клапана на глубину более 10 мм от края кромки;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пятна клея, масла, капель грязной воды, красителя на поверхности наружного плоского слоя;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трещины наружного плоского слоя по линиям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рилевки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(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биговки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) длиной более 25 мм без обнажения гофрированного слоя.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proofErr w:type="gramEnd"/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4.1.9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Н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е допускается наличие складок и морщин на наружном плоском слое гофрированного картона. Длина морщин и складок на внутреннем плоском слое без обнажения гофрированного слоя не нормируется.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4.1.10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ри нанесении перфорации допускаются трещины внутреннего плоского слоя гофрированного картона без обнажения гофрированного слоя длиной не более 30% общей длины линий перфорирования.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4.1.11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Н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а наружной поверхности ящиков допускаются вмятины, образующиеся от транспортных ремней (строп), используемых при упаковывании ящиков.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4.1.12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Н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а наружном плоском слое гофрированного картона допускаются повреждения поверхности в виде вмятин 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продавливаний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площадью не более 1 см</w:t>
      </w:r>
      <w:r>
        <w:rPr>
          <w:rFonts w:ascii="Arial" w:eastAsia="Times New Roman" w:hAnsi="Arial" w:cs="Arial"/>
          <w:noProof/>
          <w:color w:val="4C4C4C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1" name="Рисунок 1" descr="http://docs.cntd.ru/docimages/1200/120008/1200087347/P004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docimages/1200/120008/1200087347/P004000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, если их глубина не превышает толщины наружного плоского слоя.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4.1.13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 по соединительному клапану сшивают или склеивают или сшивают и склеивают в соответствии с требованиями ГОСТ 9142 или по согласованию с потребителем.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4.1.14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Д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ля склеивания ящиков по соединительному шву равномерно наносят клей. Допускается точечная склейка. Клеевое соединение должно быть прочным и должно обеспечивать невозможность разделения склеенных поверхностей без их разрушения (расслоения картона).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4.1.15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Н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е допускается затекание клея на лицевую поверхность ящиков. Не допускается отсутствие клея в местах склеивания, предусмотренных конструкторской документацией.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4.1.16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Клапаны ящиков с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четырехклапанными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дном и крышкой с линиями сгибов, нанесенными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рилевкой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или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биговкой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, должны выдерживать не менее 10 двойных перегибов на 180° по линии сгиба, а лотковых и оберточных ящиков - не менее 3 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двойных перегибов без образования трещин.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Примечание - Указанные требования не распространяются на ящики, линии сгиба которых нанесены перфорацией.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4.1.17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Элементы скрепления складных лотковых и оберточных ящиков по линиям сгиба должны обеспечивать жесткую конструкцию ящиков в собранном виде.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Элементы скрепления ящиков должны быть взаимно увязаны между собой для обеспечения плотного прилегания их друг к другу.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4.1.18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Коробление разверток ящиков не должно превышать 12 мм/м.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4.1.19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Механическую прочность ящиков с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четырехклапанными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дном и крышкой в зависимости от вида упаковываемой продукц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ии и ее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способности воспринимать или не воспринимать нагрузку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определяют и рассчитывают по ГОСТ 9142 по показателям: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сопротивление сжатию или прочность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сопротивление ударам при свободном падении;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сопротивление горизонтальному удару.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4.1.20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Контроль механической прочности ящиков проводят при постановке продукции на производство, при разногласиях в оценке качества ящиков и изменении технологии изготовления ящиков.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4.1.21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Усилие сопротивления ящиков сжатию и массу груза, которую должны выдерживать ящики с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четырехклапанными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дном и крышкой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, рассчитывают по ГОСТ 9142 (2.2.4 и 2.2.5).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Высоту штабеля устанавливают в технической документации на ящики для конкретных видов продукции с учетом способности упаковываемой продукции воспринимать или не воспринимать нагрузку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. Если в технической документации не установлена высота штабеля, то при расчетах высоту штабеля ящиков с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четырехклапанными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дном и крышкой принимают равной 250 см.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4.1.22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Механическую прочность складных лотковых ящиков определяют показателем прочности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Массу груза, которую должны выдерживать лотковые ящики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, рассчитывают по ГОСТ 9142 (2.2.4 и 2.2.5).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Если в технической документации на лотковые ящики для конкретных видов продукции не установлена высота штабеля, то высоту штабеля принимают равной 135 см.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4.1.23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ри определении усилия сопротивления ящиков сжатию коэффициент запаса прочности, учитывающий нагрузки, возникающие при транспортировании и хранении, принимают равным: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- 1,6 - при хранении продукции до 30 дней включительно;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- 1,65 - при хранении продукции свыше 30 до 100 дней включительно;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- 1,85 - при хранении продукции свыше 100 дней.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4.1.24 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Четырехклапанные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ящики в комплекте с поперечной перегородкой, предназначенные для упаковывания яиц в бугорчатых прокладках, с предельной массой груза 25 кг должны выдерживать усилие сопротивления сжатию не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менее расчетного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, умноженного на коэффициент</w:t>
      </w:r>
      <w:r w:rsidRPr="002074A8">
        <w:rPr>
          <w:rFonts w:ascii="Arial" w:eastAsia="Times New Roman" w:hAnsi="Arial" w:cs="Arial"/>
          <w:color w:val="4C4C4C"/>
          <w:sz w:val="23"/>
        </w:rPr>
        <w:t> </w:t>
      </w:r>
      <w:r>
        <w:rPr>
          <w:rFonts w:ascii="Arial" w:eastAsia="Times New Roman" w:hAnsi="Arial" w:cs="Arial"/>
          <w:noProof/>
          <w:color w:val="4C4C4C"/>
          <w:sz w:val="23"/>
          <w:szCs w:val="23"/>
        </w:rPr>
        <w:drawing>
          <wp:inline distT="0" distB="0" distL="0" distR="0">
            <wp:extent cx="295275" cy="161925"/>
            <wp:effectExtent l="19050" t="0" r="9525" b="0"/>
            <wp:docPr id="2" name="Рисунок 2" descr="http://docs.cntd.ru/docimages/1200/120008/1200087347/P0058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cntd.ru/docimages/1200/120008/1200087347/P005800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0,6.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Для ящиков, предназначенных для транспортирования яиц, определение сопротивления ударам при свободном падении не проводят.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4.1.25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Д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ля ящиков, предназначенных для упаковывания мясной, молочной, птицеперерабатывающей продукции, консервов и пресервов в металлической и полимерной упаковке, механическую прочность определяют по показателю сопротивления ударам при свободном падении.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Ящики должны выдерживать не менее 5 ударов, высота сбрасывания - по ГОСТ 9142 (2.2.7).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4.1.26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Д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ля ящиков, предназначенных для продукции в стеклянной таре, механическую прочность определяют по показателю сопротивления горизонтальному удару.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При испытании на горизонтальный удар ящики должны выдерживать по одному удару плоскостью 5, ребрами 5-2, 5-4; плоскостью 6, ребрами 6-5 и 6-4 при скорости удара не более 1,4 м/с. Расстояние, проходимое тележкой, должно быть равно 0,6 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4.1.27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В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зависимости от требований к упаковке, установленных в технической документации на упаковываемую продукцию, способности упакованной продукции воспринимать или не воспринимать нагрузку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, условий транспортирования и сроков хранения ящики комплектуют вспомогательными упаковочными средствами: обечайками, вкладышами, перегородками, решетками, прокладками, амортизаторами.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Конструкцию и размеры вспомогательных упаковочных средств устанавливают в технической документации на ящики для конкретных видов продукции и согласовывают с заказчиком.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4.1.28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Внутренние размеры вкладыша (длина и ширина) должны быть меньше соответствующих размеров ящика на 5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Высота вкладыша должна быть равна высоте ящика или меньше внутренней 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высоты ящика на 3-5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4.1.29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Размеры горизонтальных прокладок должны быть меньше внутренних размеров ящика на 3-8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Размеры горизонтальных прокладок для ящиков, укомплектованных вкладышем, должны быть меньше внутренних размеров ящиков на 13-18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4.1.30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Длина продольных и поперечных перегородок, образующих решетки, должна быть меньше внутренней длины и ширины ящика на 4-6 мм. Ширину продольных и поперечных перегородок выбирают в зависимости от размеров и свойств упаковываемой продукции, но она не должна превышать внутреннюю высоту ящика.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4.1.31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Расстояние между ближайшими осями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рилевки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развертки обечайки должно быть равно внутреннему размеру ящика плюс четыре толщины гофрированного картона.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Допускаемые отклонения размеров обечайки не должны превышать 3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4.1.32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В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зависимости от свойств упаковываемой продукции по согласованию с заказчиком ящики изготовляют с отверстиями и/или демонстрационными окнами.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4.1.33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Ящики, предназначенные для упаковывания яиц, мяса птицы и колбас, должны иметь на каждой стенке по 4 отверстия диаметром 20 мм. В зависимости от размеров ящиков и свойств упаковываемой продукции ящики изготовляют с другим количеством отверстий или без отверстий.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4.1.34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 для пищевой продукции должны быть чистыми, без запаха, влияющего на качество упаковываемой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4.1.35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о согласованию с заказчиком на ящики наносят красочную печать в соответствии с утвержденным макетом-оригиналом.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Смещение положения элементов художественного оформления относительно заданного в чертежах и смещение цветов относительно друг друга не должны ухудшать внешний вид ящика.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4.1.36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Н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а окрашенном наружном плоском слое ящиков не допускаются: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наличие муара, следы загрязнения, затеки увлажнения,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тенение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непропечатка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и смазывание краски;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- механическое повреждение бумаги,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выщипывание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мелованного слоя картона и краски.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Печать логотипов,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штрихкодов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и торговых марок должна быть контрастной и четкой.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4.2 Требования к сырью и материалам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4.2.1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Ящики изготовляют из гофрированного картона типа Т по 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52901.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По согласованию с заказчиком применяют гофрированный картон типов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и С по ГОСТ Р 52901, гофрированный картон с дублированным гофрированным слоем,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влагопрочный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картон, комбинированный материал на основе картона или другие типы картонов по технической документации по качеству не ниже указанного и обеспечивающие сохранность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Марку картона определяют с учетом требований ГОСТ 9142 и 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52901, а также способностью упаковываемой продукции воспринимать или не воспринимать нагрузку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, согласовывают с заказчиком и устанавливают в технической документации на ящики для конкретных видов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ящики могут быть изготовлены из картона с белым или цветным покровным слоем, полимерным или лакокрасочным покрытием по технической документации.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4.2.2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 для сливочного масла, маргарина и других жиров в монолите изготовляют из плоского склеенного картона марок КС и КС-1 по ГОСТ 9421.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4.2.3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Ящики и обечайки для упаковывания консервов и пресервов, вырабатываемых на всех типах судов и транспортируемых смешанным транспортом, а также ящики и лотки для пищевой продукции, имеющей повышенную влажность или транспортируемой в условиях повышенной влажности, изготовляют из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влагопрочного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картона с повышенными защитными свойствами по технической документации.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4.2.4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Для склеивания ящиков применяют клей на основе крахмала по 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53876 или дисперсионный клей на основе поливинилацетата по ГОСТ 18992. Допускается использование других клеев по нормативным документам, обеспечивающих прочность склейки ящиков.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4.2.5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Применяемые для склейки ящиков клеи, а также краски для печати должны по показателям безопасности отвечать требованиям гигиенических нормативов [1] и [2].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4.2.6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Д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ля сшивания соединительных клапанов ящиков применяют стальную проволоку диаметром 0,7-1,0 мм по ГОСТ 3282 или стальную плющеную ленту шириной 2,5 мм и толщиной 0,4-1,0 мм по ГОСТ 10234.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4.2.7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Вспомогательные упаковочные средства в зависимости от вида и назначения изготовляют из картона типов Т и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по ГОСТ Р 52901 или картона по ГОСТ 7933.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вспомогательные упаковочные средства изготовляют из картона других типов, из отходов производства или из ящиков, бывших в употреблении, при условии отсутствия загрязнений, запахов, разрывов плоских слоев гофрированного картона.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Бугорчатые прокладки для яиц изготовляют из бумажного литья, макулатуры или 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полимерных материалов по технической документации.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4.2.8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Материалы, применяемые для изготовления ящиков и вспомогательных упаковочных средств, контактирующих с пищевыми продуктами, должны соответствовать требованиям гигиенических нормативов [3] и должны быть разрешены для использования в указанных целях службами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Роспотребнадзора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4.3 Комплектность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4.3.1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о согласованию с заказчиком в зависимости от назначения ящиков, габаритных размеров, свойств упаковываемой продукции, способов транспортирования, условий и сроков хранения ящики комплектуют вспомогательными упаковочными средствами.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4.3.2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о согласованию с заказчиком ящики для кондитерских изделий и продукции, не воспринимающей статическую нагрузку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, укомплектовывают вкладышами, горизонтальными прокладками, перегородками.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4.3.3 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 для консервов и пресервов, вырабатываемых на всех типах судов, ящики для консервов, пресервов и пищевых жидкостей, предназначенных для длительного хранения, для поставок в районы Крайнего Севера и приравненные к ним местности, для транспортирования смешанным транспортом (с участием водного), ящики для консервов детского питания и ящики для продукции, предназначенной для экспорта, укомплектовывают обечайками.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proofErr w:type="gramEnd"/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4.3.4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Ящики, предназначенные для упаковывания продукции в тубах, укомплектовывают вкладышами или решетками.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4.3.5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Ящики, предназначенные для упаковывания продукции в металлических или полимерных бутылках и банках, укомплектовывают горизонтальными прокладками.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4.3.6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Ящики, предназначенные для упаковывания продукции в стеклянных банках и бутылках, укомплектовывают горизонтальными прокладками, продольными и поперечными перегородками (решетками) или применяют вкладыши.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допускается применять ящики в комплекте с обертками и фигурными перегородками.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4.3.7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 для мороженого в зависимости от требований, предъявляемых к упаковываемой продукции, условий транспортирования и хранения укомплектовывают решетками и горизонтальными прокладками.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4.4 Маркировка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4.4.1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Н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а ящики наносят маркировку в соответствии с ГОСТ 14192.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4.4.2 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Маркировку наносят непосредственно на ящики или вспомогательные средства, а также на ярлыки/этикетки с указанием: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наименования продукции и ее назначения;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наименования страны-изготовителя;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наименования предприятия-изготовителя и юридического адреса;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товарного знака (при наличии);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исполнения, размеров ящика;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даты изготовления;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обозначения настоящего стандарта;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информации о необходимости или способе утилизации ящиков после их использования или экологической маркировки;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символа штрихового кода (при наличии);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манипуляционных знаков "Беречь от влаги", "Крюками не брать";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надписи: "Для пищевых продуктов" (для ящиков, имеющих непосредственный контакт с пищевой продукцией, при налич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ии у и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зготовителя подтверждающих документов).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допускается на кипу наклеивать рисунок с изображением готовой продукции - лотковых ящиков сложной конструкции в собранном виде.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4.4.3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о согласованию с заказчиком допускается не наносить на ящики маркировку, характеризующую упаковку, или наносить ее на один из внутренних или наружных клапанов ящика с указанием: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наименования страны-изготовителя;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товарного знака и/или наименования предприятия-изготовителя.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4.4.4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о согласованию с заказчиком на ящики наносят маркировку, характеризующую упаковываемую продукцию, и дополнительные манипуляционные знаки.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4.4.5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Транспортная маркировка - по ГОСТ 14192.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При транспортировании ящиков пакетами по согласованию с заказчиком транспортную маркировку наносят на одну из сторон транспортного пакета.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b/>
          <w:bCs/>
          <w:color w:val="4C4C4C"/>
          <w:sz w:val="23"/>
          <w:szCs w:val="23"/>
        </w:rPr>
        <w:t>4.5 Упаковка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4.5.1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Ящики, склеенные по соединительному клапану, поставляют в сложенном виде в ящиках из гофрированного картона или кипах, сформированных в транспортные пакеты на плоских поддонах по ГОСТ 9078 или другой технической 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документации с учетом требований ГОСТ 26663.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допускается поставлять ящики в кипах, сформированных в транспортные пакеты на плоских поддонах.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ящики поставляют в кипах без поддонов.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4.5.2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Ящики лоткового и оберточного типов без склеивания и вспомогательные упаковочные средства поставляют в виде разверток, сформированных в кипы и транспортные пакеты на плоских поддонах.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4.5.3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Предпочтительными размерами поддонов являются унифицированные размеры, соответствующие ГОСТ 19434.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4.5.4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В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каждой кипе должны быть заготовки одного типа, вида, исполнения, размера, одинакового художественного оформления.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допускается упаковывать в кипы ящики и вспомогательные упаковочные средства разных размеров.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4.5.5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Кипы обвязывают полипропиленовым шнуром или лентой или другими обвязочными материалами по технической документации, обеспечивающими прочность обвязки и сохранность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Кипу обвязывают по одной из сторон одним (двумя) поясами или крестообразно.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Допускается по согласованию с заказчиком формировать ящики в транспортные пакеты массой 200-300 кг без разделения на кипы.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4.5.6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Транспортные пакеты, сформированные на поддонах, оборачивают по всей высоте полиэтиленовой пленкой по ГОСТ 10354, растягивающейся пленкой по ГОСТ 25951 или другими видами пленок по технической документации и обвязывают транспортными ремнями (лентой) по технической документации.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По согласованию с заказчиком применяют другие виды упаковки, обеспечивающие сохранность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</w:t>
      </w:r>
      <w:r w:rsidRPr="002074A8">
        <w:rPr>
          <w:rFonts w:ascii="Arial" w:eastAsia="Times New Roman" w:hAnsi="Arial" w:cs="Arial"/>
          <w:color w:val="4C4C4C"/>
          <w:sz w:val="23"/>
        </w:rPr>
        <w:t> 4.5.7</w:t>
      </w:r>
      <w:proofErr w:type="gramStart"/>
      <w:r w:rsidRPr="002074A8">
        <w:rPr>
          <w:rFonts w:ascii="Arial" w:eastAsia="Times New Roman" w:hAnsi="Arial" w:cs="Arial"/>
          <w:color w:val="4C4C4C"/>
          <w:sz w:val="23"/>
        </w:rPr>
        <w:t>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t>Д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ля предотвращения повреждений при транспортировании допускается использовать дополнительные средства защиты: деревянные щиты, уголки, прокладки.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5 Требования безопасности и охраны окружающей среды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     5.1 Требования безопасности - по ГОСТ 9142 (приложение 7).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5.2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ля исключения загрязнения окружающей среды отходы производства ящиков и ящики, утратившие свои потребительские свойства, следует использовать для переработки в качестве макулатуры.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6 Правила приемки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6.1 Правила приемки и объемы выборки для проведения испытаний ящиков - по ГОСТ 9142.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6.2 Ящики предъявляют к приемке партиями.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Партией считают количество ящиков одного исполнения и размера, оформленное одним документом, в котором указывают: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наименование ящика и его назначение;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наименование страны-изготовителя;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наименование предприятия-изготовителя и его юридический адрес;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товарный знак (при наличии);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размер партии;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дату изготовления;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обозначение настоящего стандарта;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результаты испытаний или подтверждение о соответствии качества ящиков требованиям настоящего стандарта;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информацию о необходимости утилизации ящиков после их использования;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информацию о санитарно-эпидемиологической оценке ящиков, предназначенных для упаковывания пищевых продуктов;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- другую информацию, касающуюся качества ящиков.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6.3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ля контроля качества ящиков проводят приемо-сдаточные испытания каждой контролируемой партии. При приемо-сдаточных испытаниях контролируют внешний вид ящика, комплектность, соответствие образцу-эталону (при наличии), размеры, величину коробления, качество склеивания и сшивания, число перегибов по линии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рилевки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ящиков, соответствие художественного оформления, согласованного с заказчиком.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6.4 Периодические испытания проводят при постановке продукции на производство, при изменении технологии производства ящиков, при разногласиях в оценке механической прочности ящиков.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 xml:space="preserve">     Контроль механической прочности проводят на партии ящиков, прошедших приемо-сдаточные испытания, по показателям: прочность при сжатии по ГОСТ 18211 или прочность при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штабелировании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по ГОСТ 25014, сопротивление ударам при свободном падении по ГОСТ 18425, сопротивление горизонтальным ударам по ГОСТ 25064.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7 Методы контроля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7.1 Контроль качества ящиков проводят в соответствии с требованиями ГОСТ 9142 и настоящего стандарта.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7.2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еред проведением испытаний на механическую прочность ящики кондиционируют в соответствии с требованиями ГОСТ 21798 (режим 7) при температуре 23 °С и относительной влажности 50% в течение 24 ч. Допускается ящики не кондиционировать, если гофрированный картон ящиков на момент испытания имеет влажность 6% - 9% и если со времени изготовления гофрированного картона и ящиков из него прошло не более 8 ч.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Каждому образцу присваивают порядковый номер и наносят обозначение поверхностей образца в соответствии с ГОСТ 18106.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7.3 Внешний вид, комплектность, соответствие образцу-эталону (при наличии), качество склеивания и сшивания ящиков контролируют визуально.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     7.4 Внутренние размеры ящиков контролируют измерением расстояния между ближайшими параллельными осями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рилевки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(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биговки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) развертки, за вычетом припусков (ГОСТ 9142, приложение 1).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7.5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ля определения числа двойных перегибов по линии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рилевки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(сгиба) клапанов ящик с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четырехклапанными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дном и крышкой в сложенном виде кладут на плоскую поверхность и десять раз перегибают каждый клапан на 180°, а складываемые элементы лотковых и оберточных ящиков перегибают 2 раза.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7.6 Соответствие ящиков 3.3; 4.1.4-4.1.8; 4.1.10; 4.1.17; 4.1.28-4.1.33 контролируют линейкой по ГОСТ 427 или рулеткой по ГОСТ 7502 с погрешностью не более 1,0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     7.7 Контроль показателей механической прочности проводят по ГОСТ 18211, ГОСТ 18425, ГОСТ 25014, ГОСТ 25064.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     7.8 Величину коробления заготовок ящиков контролируют по ГОСТ 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52901.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7.9 Контроль художественного оформления и печати ящиков проводят сличением с образцом.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7.10 Контроль соответствия цветов, используемых в художественном оформлении ящиков, проводят сличением с образцами, согласованными с заказчиком.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8 Транспортирование и хранение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8.1 Ящики и вспомогательные упаковочные средства транспортируют и хранят в соответствии с требованиями ГОСТ 9142, настоящего стандарта и правил перевозки грузов, действующих на соответствующих видах транспорта.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8.2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ри транспортировании ящиков кипами, сформированными в транспортные пакеты, размеры и масса пакетов должны удовлетворять требованиям ГОСТ 26663 и требованиям правил перевозки грузов, действующих на соответствующих видах транспорта.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8.3 Кипы ящиков и вспомогательных упаковочных сре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дств хр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анят в упаковке производителя в крытых складских помещениях, защищенных от атмосферных осадков и почвенной влаги с естественной вентиляцией в штабеле высотой не более 3 м на расстоянии не менее 1 м от отопительных приборов. Расстояние между штабелем и полом склада должно быть не менее 100 мм.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8.4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ри длительном хранении (более 2 суток) ящиков и вспомогательных упаковочных средств при температуре ниже 0 °С и относительной влажности более 60% время выдержки транспортных пакетов без вскрытия упаковки производителя в помещении, в котором предполагается проводить упаковывание продукции, должно составлять не менее 4-6 ч.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8.5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Н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е рекомендуется оставлять неиспользованные ящики и вспомогательные упаковочные средства в распакованном виде на срок более 8 ч.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9 Указания по эксплуатации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     9.1 Способы закрывания и укупоривания ящиков с упакованной продукцией - по ГОСТ 9142 (приложение 6).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9.2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ри сборке складных лотковых и оберточных ящиков не допускается перегибание клапанов наружу, если дизайном не предусмотрено использование обратной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рилевки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(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биговки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>).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9.3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В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зависимости от свойств упаковываемой продукции складные лотковые и оберточные ящики с упакованной продукцией допускается обтягивать полиэтиленовой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термоусадочной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пленкой по ГОСТ 25951 или другими видами пленки по технической документации.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     9.4 Складные оберточные ящики рекомендуется использовать для групповой упаковки пищевой продукции в штучной и потребительской таре в </w:t>
      </w:r>
      <w:proofErr w:type="spellStart"/>
      <w:r w:rsidRPr="002074A8">
        <w:rPr>
          <w:rFonts w:ascii="Arial" w:eastAsia="Times New Roman" w:hAnsi="Arial" w:cs="Arial"/>
          <w:color w:val="4C4C4C"/>
          <w:sz w:val="23"/>
          <w:szCs w:val="23"/>
        </w:rPr>
        <w:t>термоусадочную</w:t>
      </w:r>
      <w:proofErr w:type="spellEnd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пленку с учетом требований ГОСТ 25776.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9.5 Ящики с упакованной продукцией целесообразно транспортировать пакетами, сформированными на плоских поддонах, с учетом требований ГОСТ 26663.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10 Гарантии изготовителя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10.1 Изготовитель гарантирует соответствие ящиков требованиям настоящего стандарта при соблюдении потребителем изложенных выше правил транспортирования, хранения и эксплуатации.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10.2 Гарантийный срок хранения ящиков и вспомогательных упаковочных средств устанавливают в стандартах или другой технической документации на ящики для конкретных видов упаковываемой продукции.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10.3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П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t>о истечении срока хранения проводят контрольные испытания ящиков по основным показателям на соответствие требованиям настоящего стандарта.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При получении положительных результатов испытаний ящики используют по назначению.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Приложение</w:t>
      </w:r>
      <w:proofErr w:type="gramStart"/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А</w:t>
      </w:r>
      <w:proofErr w:type="gramEnd"/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(рекомендуемое). Рекомендуемые параметры и размеры ящиков с </w:t>
      </w:r>
      <w:proofErr w:type="spellStart"/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четырехклапанными</w:t>
      </w:r>
      <w:proofErr w:type="spellEnd"/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дном и крышкой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lastRenderedPageBreak/>
        <w:t>Приложение</w:t>
      </w:r>
      <w:proofErr w:type="gramStart"/>
      <w:r w:rsidRPr="002074A8">
        <w:rPr>
          <w:rFonts w:ascii="Arial" w:eastAsia="Times New Roman" w:hAnsi="Arial" w:cs="Arial"/>
          <w:color w:val="4C4C4C"/>
          <w:sz w:val="23"/>
          <w:szCs w:val="23"/>
        </w:rPr>
        <w:t xml:space="preserve"> А</w:t>
      </w:r>
      <w:proofErr w:type="gramEnd"/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(рекомендуемое)</w:t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Таблица А.1</w:t>
      </w:r>
      <w:r w:rsidRPr="002074A8">
        <w:rPr>
          <w:rFonts w:ascii="Arial" w:eastAsia="Times New Roman" w:hAnsi="Arial" w:cs="Arial"/>
          <w:color w:val="4C4C4C"/>
          <w:sz w:val="23"/>
          <w:szCs w:val="23"/>
        </w:rPr>
        <w:br/>
        <w:t>    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1107"/>
        <w:gridCol w:w="1218"/>
        <w:gridCol w:w="1114"/>
        <w:gridCol w:w="1640"/>
        <w:gridCol w:w="1839"/>
        <w:gridCol w:w="1524"/>
      </w:tblGrid>
      <w:tr w:rsidR="002074A8" w:rsidRPr="002074A8" w:rsidTr="002074A8">
        <w:trPr>
          <w:trHeight w:val="15"/>
        </w:trPr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14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14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12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2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2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Номер ящика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 xml:space="preserve">Внутренние размеры ящика, </w:t>
            </w:r>
            <w:proofErr w:type="gramStart"/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мм</w:t>
            </w:r>
            <w:proofErr w:type="gramEnd"/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Вместимость, дм</w:t>
            </w:r>
            <w:r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 descr="http://docs.cntd.ru/docimages/1200/120008/1200087347/P01060002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cntd.ru/docimages/1200/120008/1200087347/P01060002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 xml:space="preserve">Предельная масса упакованной продукции в ящике, </w:t>
            </w:r>
            <w:proofErr w:type="gramStart"/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кг</w:t>
            </w:r>
            <w:proofErr w:type="gramEnd"/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 xml:space="preserve">Площадь развертки ящика, </w:t>
            </w:r>
            <w:proofErr w:type="gramStart"/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м</w:t>
            </w:r>
            <w:proofErr w:type="gramEnd"/>
            <w:r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</w:rPr>
              <w:drawing>
                <wp:inline distT="0" distB="0" distL="0" distR="0">
                  <wp:extent cx="104775" cy="219075"/>
                  <wp:effectExtent l="19050" t="0" r="9525" b="0"/>
                  <wp:docPr id="4" name="Рисунок 4" descr="http://docs.cntd.ru/docimages/1200/120008/1200087347/P01060004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s.cntd.ru/docimages/1200/120008/1200087347/P01060004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Длина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Ширина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Высота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0,296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0,453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6,0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0,279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7,8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0,344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0,488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27,0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0,372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0,393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0,561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0,405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0,401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0,536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0,475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0,428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13,7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0,449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13,0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0,622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0,667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0,760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lastRenderedPageBreak/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323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323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0,676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330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330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132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0,654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335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7,8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335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330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0,769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0,592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14,0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0,533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0,714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0,639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0,626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0,651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0,654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0,693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0,936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0,697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33,4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0,936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360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0,486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360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0,738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368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368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16,0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0,763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0,634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0,523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0,549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0,583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19,8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0,597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lastRenderedPageBreak/>
              <w:t>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0,629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0,635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0,673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0,603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0,645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22,8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0,666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0,687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0,729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0,483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0,504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13,6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0,588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0,611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0,624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0,639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0,651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20,6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0,677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0,730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0,743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0,858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335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36,2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0,879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0,699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29,1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0,811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32,9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0,858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0,818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0,844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lastRenderedPageBreak/>
              <w:t>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0,920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0,962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32,9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0,980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0,995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36,5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1,019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1,070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79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0,535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0,663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0,816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398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0,614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403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27,6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0,859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0,668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0,699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0,623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89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0,698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19,8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0,732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26,8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32,3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0,895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0,596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27,0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0,804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330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0,831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lastRenderedPageBreak/>
              <w:t>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432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323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23,0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0,589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0,610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0,635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0,665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0,679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0,709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24,8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0,748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18,6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0,562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22,6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0,651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44,6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1,021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228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0,699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455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0,824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460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24,0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0,776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460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26,9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0,809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245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27,6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0,736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25,7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0,769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175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21,0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0,664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23,4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0,695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142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29,2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1,017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27,4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0,776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54,8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1,100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98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15,9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0,699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185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30,1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0,853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lastRenderedPageBreak/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126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27,3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1,015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570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380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190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41,2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25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1,141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  <w:tr w:rsidR="002074A8" w:rsidRPr="002074A8" w:rsidTr="002074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630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320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340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68,5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30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1,317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</w:tbl>
    <w:p w:rsidR="002074A8" w:rsidRPr="002074A8" w:rsidRDefault="002074A8" w:rsidP="002074A8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000000000000000000000000000000000000000"/>
      <w:bookmarkEnd w:id="0"/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074A8">
        <w:rPr>
          <w:rFonts w:ascii="Arial" w:eastAsia="Times New Roman" w:hAnsi="Arial" w:cs="Arial"/>
          <w:b/>
          <w:bCs/>
          <w:color w:val="000000"/>
          <w:sz w:val="33"/>
          <w:szCs w:val="33"/>
        </w:rPr>
        <w:t>Библиография</w:t>
      </w:r>
    </w:p>
    <w:p w:rsidR="002074A8" w:rsidRPr="002074A8" w:rsidRDefault="002074A8" w:rsidP="002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A8">
        <w:rPr>
          <w:rFonts w:ascii="Arial" w:eastAsia="Times New Roman" w:hAnsi="Arial" w:cs="Arial"/>
          <w:color w:val="4C4C4C"/>
          <w:sz w:val="21"/>
          <w:szCs w:val="21"/>
        </w:rPr>
        <w:br/>
      </w:r>
    </w:p>
    <w:p w:rsidR="002074A8" w:rsidRPr="002074A8" w:rsidRDefault="002074A8" w:rsidP="0020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</w:rPr>
      </w:pPr>
      <w:r w:rsidRPr="002074A8">
        <w:rPr>
          <w:rFonts w:ascii="Arial" w:eastAsia="Times New Roman" w:hAnsi="Arial" w:cs="Arial"/>
          <w:color w:val="4C4C4C"/>
          <w:sz w:val="23"/>
          <w:szCs w:val="23"/>
        </w:rPr>
        <w:t>    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2761"/>
        <w:gridCol w:w="6065"/>
      </w:tblGrid>
      <w:tr w:rsidR="002074A8" w:rsidRPr="002074A8" w:rsidTr="002074A8">
        <w:trPr>
          <w:trHeight w:val="15"/>
        </w:trPr>
        <w:tc>
          <w:tcPr>
            <w:tcW w:w="5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3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7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4A8" w:rsidRPr="002074A8" w:rsidRDefault="002074A8" w:rsidP="002074A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"/>
                <w:szCs w:val="21"/>
              </w:rPr>
            </w:pPr>
          </w:p>
        </w:tc>
      </w:tr>
      <w:tr w:rsidR="002074A8" w:rsidRPr="002074A8" w:rsidTr="002074A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[1]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Гигиенические нормативы ГН 2.2.5.1313-2003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2074A8" w:rsidRPr="002074A8" w:rsidTr="002074A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[2]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Гигиенические нормативы ГН 2.1.6.1338-2003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24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Предельно допустимые концентрации загрязненных веществ в атмосферном воздухе населенных мест</w:t>
            </w:r>
          </w:p>
        </w:tc>
      </w:tr>
      <w:tr w:rsidR="002074A8" w:rsidRPr="002074A8" w:rsidTr="002074A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[3]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Гигиенические нормативы ГН 2.3.3.972-2000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74A8" w:rsidRPr="002074A8" w:rsidRDefault="002074A8" w:rsidP="002074A8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3"/>
                <w:szCs w:val="23"/>
              </w:rPr>
            </w:pPr>
            <w:r w:rsidRPr="002074A8">
              <w:rPr>
                <w:rFonts w:ascii="Arial" w:eastAsia="Times New Roman" w:hAnsi="Arial" w:cs="Arial"/>
                <w:color w:val="4C4C4C"/>
                <w:sz w:val="23"/>
                <w:szCs w:val="23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  <w:r w:rsidRPr="002074A8">
              <w:rPr>
                <w:rFonts w:ascii="Arial" w:eastAsia="Times New Roman" w:hAnsi="Arial" w:cs="Arial"/>
                <w:color w:val="4C4C4C"/>
                <w:sz w:val="23"/>
              </w:rPr>
              <w:t> </w:t>
            </w:r>
          </w:p>
        </w:tc>
      </w:tr>
    </w:tbl>
    <w:p w:rsidR="00922401" w:rsidRDefault="00922401"/>
    <w:sectPr w:rsidR="00922401" w:rsidSect="0031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4A8"/>
    <w:rsid w:val="002074A8"/>
    <w:rsid w:val="003169CC"/>
    <w:rsid w:val="00922401"/>
    <w:rsid w:val="00BE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CC"/>
  </w:style>
  <w:style w:type="paragraph" w:styleId="2">
    <w:name w:val="heading 2"/>
    <w:basedOn w:val="a"/>
    <w:link w:val="20"/>
    <w:uiPriority w:val="9"/>
    <w:qFormat/>
    <w:rsid w:val="00207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4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20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74A8"/>
  </w:style>
  <w:style w:type="paragraph" w:customStyle="1" w:styleId="headertext">
    <w:name w:val="headertext"/>
    <w:basedOn w:val="a"/>
    <w:rsid w:val="0020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2074A8"/>
  </w:style>
  <w:style w:type="paragraph" w:styleId="a3">
    <w:name w:val="Normal (Web)"/>
    <w:basedOn w:val="a"/>
    <w:uiPriority w:val="99"/>
    <w:semiHidden/>
    <w:unhideWhenUsed/>
    <w:rsid w:val="0020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5811</Words>
  <Characters>33124</Characters>
  <Application>Microsoft Office Word</Application>
  <DocSecurity>0</DocSecurity>
  <Lines>276</Lines>
  <Paragraphs>77</Paragraphs>
  <ScaleCrop>false</ScaleCrop>
  <Company>Microsoft</Company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2012-08-27T08:43:00Z</dcterms:created>
  <dcterms:modified xsi:type="dcterms:W3CDTF">2012-08-27T09:13:00Z</dcterms:modified>
</cp:coreProperties>
</file>